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Dillard Drive Magnet Middle School Title 1</w:t>
      </w:r>
    </w:p>
    <w:p w:rsidR="00000000" w:rsidDel="00000000" w:rsidP="00000000" w:rsidRDefault="00000000" w:rsidRPr="00000000" w14:paraId="00000002">
      <w:pPr>
        <w:pageBreakBefore w:val="0"/>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Family Engagement Policy 2023-2024</w:t>
      </w:r>
    </w:p>
    <w:p w:rsidR="00000000" w:rsidDel="00000000" w:rsidP="00000000" w:rsidRDefault="00000000" w:rsidRPr="00000000" w14:paraId="00000003">
      <w:pPr>
        <w:pageBreakBefore w:val="0"/>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Policy Engagement: </w:t>
      </w:r>
      <w:r w:rsidDel="00000000" w:rsidR="00000000" w:rsidRPr="00000000">
        <w:rPr>
          <w:rFonts w:ascii="Century Gothic" w:cs="Century Gothic" w:eastAsia="Century Gothic" w:hAnsi="Century Gothic"/>
          <w:sz w:val="24"/>
          <w:szCs w:val="24"/>
          <w:rtl w:val="0"/>
        </w:rPr>
        <w:t xml:space="preserve">The opinions of our families are very important, and we want your feedback. In order to hear from you all regarding our Title 1 Family Engagement Policy we will:</w:t>
      </w:r>
    </w:p>
    <w:p w:rsidR="00000000" w:rsidDel="00000000" w:rsidP="00000000" w:rsidRDefault="00000000" w:rsidRPr="00000000" w14:paraId="00000005">
      <w:pPr>
        <w:numPr>
          <w:ilvl w:val="0"/>
          <w:numId w:val="2"/>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Provide you information about being a part of a Title I school during our Back to School Night.</w:t>
      </w:r>
    </w:p>
    <w:p w:rsidR="00000000" w:rsidDel="00000000" w:rsidP="00000000" w:rsidRDefault="00000000" w:rsidRPr="00000000" w14:paraId="00000006">
      <w:pPr>
        <w:numPr>
          <w:ilvl w:val="0"/>
          <w:numId w:val="2"/>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Send a copy of the policy home, with a form where feedback can be provided. </w:t>
      </w:r>
    </w:p>
    <w:p w:rsidR="00000000" w:rsidDel="00000000" w:rsidP="00000000" w:rsidRDefault="00000000" w:rsidRPr="00000000" w14:paraId="00000007">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w:t>
      </w:r>
      <w:r w:rsidDel="00000000" w:rsidR="00000000" w:rsidRPr="00000000">
        <w:rPr>
          <w:rFonts w:ascii="Century Gothic" w:cs="Century Gothic" w:eastAsia="Century Gothic" w:hAnsi="Century Gothic"/>
          <w:b w:val="1"/>
          <w:sz w:val="24"/>
          <w:szCs w:val="24"/>
          <w:rtl w:val="0"/>
        </w:rPr>
        <w:t xml:space="preserve">hared Responsibilities for High Student Achievement: </w:t>
      </w:r>
      <w:r w:rsidDel="00000000" w:rsidR="00000000" w:rsidRPr="00000000">
        <w:rPr>
          <w:rFonts w:ascii="Century Gothic" w:cs="Century Gothic" w:eastAsia="Century Gothic" w:hAnsi="Century Gothic"/>
          <w:sz w:val="24"/>
          <w:szCs w:val="24"/>
          <w:rtl w:val="0"/>
        </w:rPr>
        <w:t xml:space="preserve">The shared responsibility expectations are reflected and presented in our Home-School Compact.  These expectations include responsibilities of Dillard Drive Magnet Middle School staff, students, and families alike and the necessary partnership between these groups, which shall be enriched throughout the year by communications regarding student progress.</w:t>
      </w:r>
    </w:p>
    <w:p w:rsidR="00000000" w:rsidDel="00000000" w:rsidP="00000000" w:rsidRDefault="00000000" w:rsidRPr="00000000" w14:paraId="00000009">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A">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Building Capacity for Engagement:</w:t>
      </w:r>
      <w:r w:rsidDel="00000000" w:rsidR="00000000" w:rsidRPr="00000000">
        <w:rPr>
          <w:rFonts w:ascii="Century Gothic" w:cs="Century Gothic" w:eastAsia="Century Gothic" w:hAnsi="Century Gothic"/>
          <w:sz w:val="24"/>
          <w:szCs w:val="24"/>
          <w:rtl w:val="0"/>
        </w:rPr>
        <w:t xml:space="preserve"> Supporting our families and staff in growing their capabilities for engagement is crucial to our success. To ensure this happens, we will: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Provide families with information about being part of a Title 1 school in weekly principal newsletters.</w:t>
      </w:r>
    </w:p>
    <w:p w:rsidR="00000000" w:rsidDel="00000000" w:rsidP="00000000" w:rsidRDefault="00000000" w:rsidRPr="00000000" w14:paraId="0000000D">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Host an open house on August 25, 2023.</w:t>
      </w:r>
    </w:p>
    <w:p w:rsidR="00000000" w:rsidDel="00000000" w:rsidP="00000000" w:rsidRDefault="00000000" w:rsidRPr="00000000" w14:paraId="0000000E">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Host a Curriculum Night on September 28, 2023.</w:t>
      </w:r>
    </w:p>
    <w:p w:rsidR="00000000" w:rsidDel="00000000" w:rsidP="00000000" w:rsidRDefault="00000000" w:rsidRPr="00000000" w14:paraId="0000000F">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Work in conjunction with the WCPSS Office of Equity Affairs to hold four Family Academy workshops to share opportunities to gather clarification of academic content and how to best support your children. These workshops will be presented in English, Spanish, and Arabic and will begin at 6:30 pm. The topics are as follows:</w:t>
      </w:r>
    </w:p>
    <w:p w:rsidR="00000000" w:rsidDel="00000000" w:rsidP="00000000" w:rsidRDefault="00000000" w:rsidRPr="00000000" w14:paraId="00000010">
      <w:pPr>
        <w:numPr>
          <w:ilvl w:val="1"/>
          <w:numId w:val="1"/>
        </w:numPr>
        <w:ind w:left="144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8/24/23</w:t>
      </w:r>
      <w:r w:rsidDel="00000000" w:rsidR="00000000" w:rsidRPr="00000000">
        <w:rPr>
          <w:rFonts w:ascii="Century Gothic" w:cs="Century Gothic" w:eastAsia="Century Gothic" w:hAnsi="Century Gothic"/>
          <w:sz w:val="24"/>
          <w:szCs w:val="24"/>
          <w:rtl w:val="0"/>
        </w:rPr>
        <w:t xml:space="preserve"> - How to Access PowerSchool’s Parent Portal</w:t>
      </w:r>
    </w:p>
    <w:p w:rsidR="00000000" w:rsidDel="00000000" w:rsidP="00000000" w:rsidRDefault="00000000" w:rsidRPr="00000000" w14:paraId="00000011">
      <w:pPr>
        <w:numPr>
          <w:ilvl w:val="1"/>
          <w:numId w:val="1"/>
        </w:numPr>
        <w:ind w:left="144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10/24/23 - </w:t>
      </w:r>
      <w:r w:rsidDel="00000000" w:rsidR="00000000" w:rsidRPr="00000000">
        <w:rPr>
          <w:rFonts w:ascii="Century Gothic" w:cs="Century Gothic" w:eastAsia="Century Gothic" w:hAnsi="Century Gothic"/>
          <w:sz w:val="24"/>
          <w:szCs w:val="24"/>
          <w:highlight w:val="white"/>
          <w:rtl w:val="0"/>
        </w:rPr>
        <w:t xml:space="preserve">Understanding the US education system (Spanish)</w:t>
      </w:r>
      <w:r w:rsidDel="00000000" w:rsidR="00000000" w:rsidRPr="00000000">
        <w:rPr>
          <w:rtl w:val="0"/>
        </w:rPr>
      </w:r>
    </w:p>
    <w:p w:rsidR="00000000" w:rsidDel="00000000" w:rsidP="00000000" w:rsidRDefault="00000000" w:rsidRPr="00000000" w14:paraId="00000012">
      <w:pPr>
        <w:numPr>
          <w:ilvl w:val="1"/>
          <w:numId w:val="1"/>
        </w:numPr>
        <w:ind w:left="144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1/11/24 - </w:t>
      </w:r>
      <w:r w:rsidDel="00000000" w:rsidR="00000000" w:rsidRPr="00000000">
        <w:rPr>
          <w:rFonts w:ascii="Century Gothic" w:cs="Century Gothic" w:eastAsia="Century Gothic" w:hAnsi="Century Gothic"/>
          <w:sz w:val="24"/>
          <w:szCs w:val="24"/>
          <w:highlight w:val="white"/>
          <w:rtl w:val="0"/>
        </w:rPr>
        <w:t xml:space="preserve">Understanding the US education system (Arabic)</w:t>
      </w:r>
      <w:r w:rsidDel="00000000" w:rsidR="00000000" w:rsidRPr="00000000">
        <w:rPr>
          <w:rtl w:val="0"/>
        </w:rPr>
      </w:r>
    </w:p>
    <w:p w:rsidR="00000000" w:rsidDel="00000000" w:rsidP="00000000" w:rsidRDefault="00000000" w:rsidRPr="00000000" w14:paraId="00000013">
      <w:pPr>
        <w:numPr>
          <w:ilvl w:val="1"/>
          <w:numId w:val="1"/>
        </w:numPr>
        <w:ind w:left="144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1/31/24 - How can parents help their child build resilience and How to motivate your child to do well in school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H</w:t>
      </w:r>
      <w:r w:rsidDel="00000000" w:rsidR="00000000" w:rsidRPr="00000000">
        <w:rPr>
          <w:rFonts w:ascii="Century Gothic" w:cs="Century Gothic" w:eastAsia="Century Gothic" w:hAnsi="Century Gothic"/>
          <w:sz w:val="24"/>
          <w:szCs w:val="24"/>
          <w:rtl w:val="0"/>
        </w:rPr>
        <w:t xml:space="preserve">ost</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Dillard’s Annual International Festival to bring our families together and share with each other about our unique cultures and beliefs to encourage mutual respect and understanding within our school community</w:t>
      </w:r>
      <w:r w:rsidDel="00000000" w:rsidR="00000000" w:rsidRPr="00000000">
        <w:rPr>
          <w:rFonts w:ascii="Century Gothic" w:cs="Century Gothic" w:eastAsia="Century Gothic" w:hAnsi="Century Gothic"/>
          <w:sz w:val="24"/>
          <w:szCs w:val="24"/>
          <w:rtl w:val="0"/>
        </w:rPr>
        <w:t xml:space="preserve"> - December 19, 2023.</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Empower our PTA to help family and community members to become well-equipped, consistent volunteers. </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Cultivate a </w:t>
      </w:r>
      <w:r w:rsidDel="00000000" w:rsidR="00000000" w:rsidRPr="00000000">
        <w:rPr>
          <w:rFonts w:ascii="Century Gothic" w:cs="Century Gothic" w:eastAsia="Century Gothic" w:hAnsi="Century Gothic"/>
          <w:b w:val="1"/>
          <w:sz w:val="24"/>
          <w:szCs w:val="24"/>
          <w:rtl w:val="0"/>
        </w:rPr>
        <w:t xml:space="preserve">Family Engagement School Committee</w:t>
      </w:r>
      <w:r w:rsidDel="00000000" w:rsidR="00000000" w:rsidRPr="00000000">
        <w:rPr>
          <w:rFonts w:ascii="Century Gothic" w:cs="Century Gothic" w:eastAsia="Century Gothic" w:hAnsi="Century Gothic"/>
          <w:sz w:val="24"/>
          <w:szCs w:val="24"/>
          <w:rtl w:val="0"/>
        </w:rPr>
        <w:t xml:space="preserve">, which will be the body that guides the work of family engagement at Dillard Drive Magnet Middle. We commit to this being a committee with a diverse set of voices at the table. If you are interested in joining, please contact Colin Lowry at clowry@wcpss.net</w:t>
      </w:r>
      <w:r w:rsidDel="00000000" w:rsidR="00000000" w:rsidRPr="00000000">
        <w:rPr>
          <w:rtl w:val="0"/>
        </w:rPr>
      </w:r>
    </w:p>
    <w:p w:rsidR="00000000" w:rsidDel="00000000" w:rsidP="00000000" w:rsidRDefault="00000000" w:rsidRPr="00000000" w14:paraId="00000017">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8">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Accessibility: </w:t>
      </w:r>
      <w:r w:rsidDel="00000000" w:rsidR="00000000" w:rsidRPr="00000000">
        <w:rPr>
          <w:rFonts w:ascii="Century Gothic" w:cs="Century Gothic" w:eastAsia="Century Gothic" w:hAnsi="Century Gothic"/>
          <w:sz w:val="24"/>
          <w:szCs w:val="24"/>
          <w:rtl w:val="0"/>
        </w:rPr>
        <w:t xml:space="preserve">In carrying out family engagement, all opportunities need to be accessible to parents of limited English proficiency and parents of students with disabilities. Family engagement efforts will be designed to include flexible meeting times along with translation when possible.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